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E" w:rsidRPr="0043038F" w:rsidRDefault="0090191E" w:rsidP="6FC88EAF">
      <w:pPr>
        <w:rPr>
          <w:b/>
          <w:bCs/>
          <w:noProof/>
          <w:color w:val="1F497D"/>
          <w:sz w:val="18"/>
          <w:szCs w:val="18"/>
          <w:lang w:val="pt-BR" w:eastAsia="es-CL"/>
        </w:rPr>
      </w:pPr>
      <w:r w:rsidRPr="6FC88EAF">
        <w:rPr>
          <w:b/>
          <w:bCs/>
          <w:noProof/>
          <w:color w:val="1F497D"/>
          <w:sz w:val="22"/>
          <w:szCs w:val="22"/>
          <w:u w:val="single"/>
          <w:lang w:val="pt-BR" w:eastAsia="es-CL"/>
        </w:rPr>
        <w:t>EMARIN SDA S.A.</w:t>
      </w:r>
      <w:r w:rsidRPr="0043038F">
        <w:rPr>
          <w:b/>
          <w:noProof/>
          <w:color w:val="1F497D"/>
          <w:sz w:val="22"/>
          <w:u w:val="single"/>
          <w:lang w:val="pt-BR" w:eastAsia="es-CL"/>
        </w:rPr>
        <w:tab/>
      </w:r>
      <w:r w:rsidRPr="0043038F">
        <w:rPr>
          <w:b/>
          <w:noProof/>
          <w:color w:val="1F497D"/>
          <w:sz w:val="18"/>
          <w:szCs w:val="18"/>
          <w:lang w:val="pt-BR" w:eastAsia="es-CL"/>
        </w:rPr>
        <w:tab/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 xml:space="preserve">TELEFONO:  </w:t>
      </w:r>
      <w:r w:rsidR="00D53B4C">
        <w:rPr>
          <w:b/>
          <w:noProof/>
          <w:color w:val="1F497D"/>
          <w:sz w:val="18"/>
          <w:szCs w:val="18"/>
          <w:lang w:val="pt-BR" w:eastAsia="es-CL"/>
        </w:rPr>
        <w:t>2</w:t>
      </w:r>
      <w:r w:rsidR="0092558C">
        <w:rPr>
          <w:b/>
          <w:noProof/>
          <w:color w:val="1F497D"/>
          <w:sz w:val="18"/>
          <w:szCs w:val="18"/>
          <w:lang w:val="pt-BR" w:eastAsia="es-CL"/>
        </w:rPr>
        <w:t>22268436</w:t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>Email: emarinsda@gmail.com</w:t>
      </w:r>
    </w:p>
    <w:p w:rsidR="00180928" w:rsidRPr="005A6FCE" w:rsidRDefault="00180928">
      <w:pPr>
        <w:rPr>
          <w:b/>
          <w:lang w:val="es-CL"/>
        </w:rPr>
      </w:pPr>
    </w:p>
    <w:p w:rsidR="00180928" w:rsidRDefault="0911B642" w:rsidP="0911B642">
      <w:pPr>
        <w:rPr>
          <w:b/>
          <w:bCs/>
          <w:lang w:val="es-MX"/>
        </w:rPr>
      </w:pPr>
      <w:r w:rsidRPr="0911B642">
        <w:rPr>
          <w:b/>
          <w:bCs/>
          <w:lang w:val="es-MX"/>
        </w:rPr>
        <w:t>ANTIBIOT</w:t>
      </w:r>
      <w:r w:rsidR="0065574D">
        <w:rPr>
          <w:b/>
          <w:bCs/>
          <w:lang w:val="es-MX"/>
        </w:rPr>
        <w:t>ICOS SUGERIDOS POR CLSI M100  35th ed. (ENE 2025</w:t>
      </w:r>
      <w:r w:rsidRPr="0911B642">
        <w:rPr>
          <w:b/>
          <w:bCs/>
          <w:lang w:val="es-MX"/>
        </w:rPr>
        <w:t>) EN ENSAYOS DE RUTINA</w:t>
      </w:r>
    </w:p>
    <w:p w:rsidR="00180928" w:rsidRDefault="0911B642" w:rsidP="0911B642">
      <w:pPr>
        <w:rPr>
          <w:b/>
          <w:bCs/>
          <w:sz w:val="16"/>
          <w:szCs w:val="16"/>
          <w:lang w:val="es-MX"/>
        </w:rPr>
      </w:pPr>
      <w:r w:rsidRPr="0911B642">
        <w:rPr>
          <w:b/>
          <w:bCs/>
          <w:lang w:val="es-MX"/>
        </w:rPr>
        <w:t xml:space="preserve">PARA MICROORGANISMOS </w:t>
      </w:r>
      <w:r w:rsidRPr="0911B642">
        <w:rPr>
          <w:b/>
          <w:bCs/>
          <w:highlight w:val="lightGray"/>
          <w:lang w:val="es-MX"/>
        </w:rPr>
        <w:t>NO FASTIDIOSOS</w:t>
      </w:r>
      <w:r w:rsidRPr="0911B642">
        <w:rPr>
          <w:b/>
          <w:bCs/>
          <w:lang w:val="es-MX"/>
        </w:rPr>
        <w:t xml:space="preserve">.       </w:t>
      </w:r>
      <w:r w:rsidRPr="0911B642">
        <w:rPr>
          <w:b/>
          <w:bCs/>
          <w:sz w:val="16"/>
          <w:szCs w:val="16"/>
          <w:lang w:val="es-MX"/>
        </w:rPr>
        <w:t>VALIDO HASTA MARZO 202</w:t>
      </w:r>
      <w:bookmarkStart w:id="0" w:name="_GoBack"/>
      <w:bookmarkEnd w:id="0"/>
      <w:r w:rsidR="0065574D">
        <w:rPr>
          <w:b/>
          <w:bCs/>
          <w:sz w:val="16"/>
          <w:szCs w:val="16"/>
          <w:lang w:val="es-MX"/>
        </w:rPr>
        <w:t>6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4"/>
        <w:gridCol w:w="1701"/>
        <w:gridCol w:w="1985"/>
        <w:gridCol w:w="1701"/>
      </w:tblGrid>
      <w:tr w:rsidR="00180928" w:rsidTr="0911B6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08277A">
            <w:pPr>
              <w:rPr>
                <w:b/>
                <w:color w:val="000000"/>
                <w:lang w:val="es-MX"/>
              </w:rPr>
            </w:pPr>
            <w:r w:rsidRPr="0008277A">
              <w:rPr>
                <w:noProof/>
                <w:lang w:val="es-CL"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3.15pt;margin-top:-.1pt;width:105.9pt;height:164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">
                  <v:textbox style="layout-flow:vertical;mso-layout-flow-alt:bottom-to-top">
                    <w:txbxContent>
                      <w:p w:rsidR="002819BD" w:rsidRDefault="0084019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>NIVEL 1</w:t>
                        </w:r>
                      </w:p>
                      <w:p w:rsidR="002819BD" w:rsidRPr="002819BD" w:rsidRDefault="002819B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819BD">
                          <w:rPr>
                            <w:b/>
                            <w:sz w:val="16"/>
                            <w:szCs w:val="16"/>
                          </w:rPr>
                          <w:t>ENSAYO PRIMARIO</w:t>
                        </w:r>
                      </w:p>
                      <w:p w:rsidR="002819BD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2819BD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819BD">
                          <w:rPr>
                            <w:b/>
                            <w:sz w:val="18"/>
                            <w:szCs w:val="18"/>
                          </w:rPr>
                          <w:t>PARA INFORMAR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nil"/>
            </w:tcBorders>
          </w:tcPr>
          <w:p w:rsidR="00180928" w:rsidRPr="008C0F95" w:rsidRDefault="00180928" w:rsidP="00492B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Enterobacter</w:t>
            </w:r>
            <w:r w:rsidR="00492B28" w:rsidRPr="008C0F95">
              <w:rPr>
                <w:b/>
                <w:color w:val="5B9BD5"/>
                <w:lang w:val="es-MX"/>
              </w:rPr>
              <w:t>ales</w:t>
            </w:r>
          </w:p>
        </w:tc>
        <w:tc>
          <w:tcPr>
            <w:tcW w:w="1701" w:type="dxa"/>
          </w:tcPr>
          <w:p w:rsidR="00180928" w:rsidRPr="008C0F95" w:rsidRDefault="001809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 xml:space="preserve">Ps. Aeruginosa </w:t>
            </w:r>
          </w:p>
        </w:tc>
        <w:tc>
          <w:tcPr>
            <w:tcW w:w="1985" w:type="dxa"/>
          </w:tcPr>
          <w:p w:rsidR="00180928" w:rsidRPr="008C0F95" w:rsidRDefault="001809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Staphylococcus spp.</w:t>
            </w:r>
          </w:p>
        </w:tc>
        <w:tc>
          <w:tcPr>
            <w:tcW w:w="1701" w:type="dxa"/>
            <w:tcBorders>
              <w:bottom w:val="nil"/>
            </w:tcBorders>
          </w:tcPr>
          <w:p w:rsidR="00180928" w:rsidRDefault="00180928">
            <w:pPr>
              <w:rPr>
                <w:b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Enterococcus spp</w:t>
            </w:r>
            <w:r>
              <w:rPr>
                <w:b/>
                <w:lang w:val="es-MX"/>
              </w:rPr>
              <w:t>.</w:t>
            </w:r>
          </w:p>
        </w:tc>
      </w:tr>
      <w:tr w:rsidR="00180928" w:rsidTr="0911B642">
        <w:trPr>
          <w:trHeight w:val="43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highlight w:val="lightGray"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  <w:r w:rsidRPr="00E62DD9">
              <w:rPr>
                <w:lang w:val="es-MX"/>
              </w:rPr>
              <w:t>Ampicilina</w:t>
            </w:r>
          </w:p>
        </w:tc>
        <w:tc>
          <w:tcPr>
            <w:tcW w:w="1701" w:type="dxa"/>
          </w:tcPr>
          <w:p w:rsidR="00180928" w:rsidRPr="00E62DD9" w:rsidRDefault="00180928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Ceftazidima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4D1713" w:rsidRPr="00E62DD9" w:rsidRDefault="004D1713" w:rsidP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>Azitromicina o</w:t>
            </w:r>
          </w:p>
          <w:p w:rsidR="004D1713" w:rsidRPr="00E62DD9" w:rsidRDefault="004D1713" w:rsidP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>Claritromicina o</w:t>
            </w:r>
          </w:p>
          <w:p w:rsidR="00F2644B" w:rsidRPr="00E62DD9" w:rsidRDefault="004D1713" w:rsidP="004D1713">
            <w:pPr>
              <w:rPr>
                <w:b/>
                <w:lang w:val="es-MX"/>
              </w:rPr>
            </w:pPr>
            <w:r w:rsidRPr="00E62DD9">
              <w:rPr>
                <w:lang w:val="es-MX"/>
              </w:rPr>
              <w:t>Eritromicina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C5C" w:rsidRPr="00E62DD9" w:rsidRDefault="00F2644B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Ampicilina </w:t>
            </w:r>
          </w:p>
          <w:p w:rsidR="00485C5C" w:rsidRPr="00E62DD9" w:rsidRDefault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Penicilina  </w:t>
            </w:r>
          </w:p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rPr>
          <w:trHeight w:val="194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  <w:r w:rsidRPr="00E62DD9">
              <w:rPr>
                <w:lang w:val="es-MX"/>
              </w:rPr>
              <w:t>Cefazolina</w:t>
            </w:r>
          </w:p>
          <w:p w:rsidR="00840192" w:rsidRPr="00840192" w:rsidRDefault="00840192" w:rsidP="00840192">
            <w:pPr>
              <w:rPr>
                <w:lang w:val="es-MX"/>
              </w:rPr>
            </w:pPr>
            <w:r w:rsidRPr="00840192">
              <w:rPr>
                <w:lang w:val="es-MX"/>
              </w:rPr>
              <w:t>Cefotaxima o</w:t>
            </w:r>
          </w:p>
          <w:p w:rsidR="00180928" w:rsidRDefault="00840192" w:rsidP="00840192">
            <w:pPr>
              <w:rPr>
                <w:lang w:val="es-MX"/>
              </w:rPr>
            </w:pPr>
            <w:r w:rsidRPr="00840192">
              <w:rPr>
                <w:lang w:val="es-MX"/>
              </w:rPr>
              <w:t>Ceftriaxona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Amox-Clavulánico </w:t>
            </w:r>
          </w:p>
          <w:p w:rsidR="00840192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Ampi-Sulbactam</w:t>
            </w:r>
          </w:p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Piperac-Tazobactam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Gentamicina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</w:t>
            </w:r>
          </w:p>
        </w:tc>
        <w:tc>
          <w:tcPr>
            <w:tcW w:w="1701" w:type="dxa"/>
            <w:tcBorders>
              <w:right w:val="nil"/>
            </w:tcBorders>
          </w:tcPr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Cefepime Piperacilina-Tazobactam</w:t>
            </w:r>
          </w:p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Tobramicina</w:t>
            </w:r>
          </w:p>
          <w:p w:rsidR="00C1722B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C1722B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Levofloxacino</w:t>
            </w:r>
          </w:p>
          <w:p w:rsidR="00180928" w:rsidRPr="00E62DD9" w:rsidRDefault="00180928">
            <w:pPr>
              <w:rPr>
                <w:lang w:val="es-MX"/>
              </w:rPr>
            </w:pPr>
          </w:p>
          <w:p w:rsidR="004D1713" w:rsidRPr="00E62DD9" w:rsidRDefault="004D1713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7DD7" w:rsidRPr="00E62DD9" w:rsidRDefault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Clindamicina Oxacilina </w:t>
            </w:r>
          </w:p>
          <w:p w:rsidR="00DC37A8" w:rsidRPr="00E62DD9" w:rsidRDefault="004D1713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Cefoxitina</w:t>
            </w:r>
            <w:r w:rsidR="00487DD7" w:rsidRPr="00E62DD9">
              <w:rPr>
                <w:b/>
                <w:szCs w:val="14"/>
                <w:lang w:val="es-MX"/>
              </w:rPr>
              <w:t xml:space="preserve"> (sustituto de Oxacilina)</w:t>
            </w:r>
            <w:r w:rsidR="00DC37A8" w:rsidRPr="00E62DD9">
              <w:rPr>
                <w:lang w:val="es-MX"/>
              </w:rPr>
              <w:t>Doxiciclina</w:t>
            </w:r>
          </w:p>
          <w:p w:rsidR="00DC37A8" w:rsidRPr="00E62DD9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Minociclina</w:t>
            </w:r>
          </w:p>
          <w:p w:rsidR="00180928" w:rsidRPr="00E62DD9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TetraciclinaSulfatrimetoprimVancomicina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CB4F7D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Sulfatrimetoprim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1713" w:rsidRPr="00E62DD9" w:rsidRDefault="004D1713" w:rsidP="00DC37A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rPr>
          <w:trHeight w:val="114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80928" w:rsidRDefault="00180928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</w:tr>
      <w:tr w:rsidR="00180928" w:rsidTr="0911B642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08277A">
            <w:pPr>
              <w:rPr>
                <w:b/>
                <w:lang w:val="es-MX"/>
              </w:rPr>
            </w:pPr>
            <w:r w:rsidRPr="0008277A">
              <w:rPr>
                <w:noProof/>
                <w:lang w:val="es-CL" w:eastAsia="es-CL"/>
              </w:rPr>
              <w:pict>
                <v:shape id="_x0000_s1027" type="#_x0000_t202" style="position:absolute;margin-left:-2.85pt;margin-top:-.2pt;width:105.05pt;height:236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">
                  <v:textbox style="layout-flow:vertical;mso-layout-flow-alt:bottom-to-top">
                    <w:txbxContent>
                      <w:p w:rsidR="002819BD" w:rsidRPr="002819BD" w:rsidRDefault="008401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NIVEL 2</w:t>
                        </w:r>
                      </w:p>
                      <w:p w:rsidR="002819BD" w:rsidRDefault="002819BD">
                        <w:pPr>
                          <w:rPr>
                            <w:b/>
                          </w:rPr>
                        </w:pPr>
                        <w:r w:rsidRPr="002819BD">
                          <w:rPr>
                            <w:b/>
                          </w:rPr>
                          <w:t>ENSAY</w:t>
                        </w:r>
                        <w:r w:rsidR="00A03CDE" w:rsidRPr="00A03CDE">
                          <w:rPr>
                            <w:b/>
                          </w:rPr>
                          <w:t>ENSAYO</w:t>
                        </w:r>
                        <w:r w:rsidR="00A03CDE">
                          <w:rPr>
                            <w:b/>
                          </w:rPr>
                          <w:t xml:space="preserve">  PRIMARIO                                               </w:t>
                        </w:r>
                        <w:r w:rsidRPr="002819BD">
                          <w:rPr>
                            <w:b/>
                          </w:rPr>
                          <w:t>INF</w:t>
                        </w:r>
                        <w:r w:rsidR="00A03CDE">
                          <w:rPr>
                            <w:b/>
                          </w:rPr>
                          <w:t xml:space="preserve">                      INF</w:t>
                        </w:r>
                        <w:r w:rsidRPr="002819BD">
                          <w:rPr>
                            <w:b/>
                          </w:rPr>
                          <w:t>ORME SELECTIVAMENTE</w:t>
                        </w:r>
                      </w:p>
                      <w:p w:rsidR="009E3600" w:rsidRDefault="00492B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Tal como</w:t>
                        </w:r>
                      </w:p>
                      <w:p w:rsidR="009E3600" w:rsidRDefault="00A03C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  <w:r w:rsidR="00492B28">
                          <w:rPr>
                            <w:b/>
                          </w:rPr>
                          <w:t>es</w:t>
                        </w:r>
                      </w:p>
                      <w:p w:rsidR="00492B28" w:rsidRPr="002819BD" w:rsidRDefault="009E3600" w:rsidP="00A03C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enG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</w:tcPr>
          <w:p w:rsidR="00180928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Cefuroxima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80928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Penicilina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80928" w:rsidRPr="00E62DD9" w:rsidRDefault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Vancomicina</w:t>
            </w:r>
          </w:p>
        </w:tc>
      </w:tr>
      <w:tr w:rsidR="00180928" w:rsidTr="0911B642">
        <w:trPr>
          <w:trHeight w:val="45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CB4F7D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Cefepime</w:t>
            </w:r>
          </w:p>
        </w:tc>
        <w:tc>
          <w:tcPr>
            <w:tcW w:w="1701" w:type="dxa"/>
          </w:tcPr>
          <w:p w:rsidR="00C1722B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Imipenem</w:t>
            </w:r>
          </w:p>
          <w:p w:rsidR="00180928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CB4F7D" w:rsidRPr="00E62DD9" w:rsidRDefault="008D1398">
            <w:pPr>
              <w:rPr>
                <w:lang w:val="es-MX"/>
              </w:rPr>
            </w:pPr>
            <w:r w:rsidRPr="00E62DD9">
              <w:rPr>
                <w:lang w:val="es-MX"/>
              </w:rPr>
              <w:t>Linezolid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0F4" w:rsidRPr="00E62DD9" w:rsidRDefault="000A70F4" w:rsidP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Gentamicina HLRA  120 mcg</w:t>
            </w:r>
          </w:p>
          <w:p w:rsidR="000A70F4" w:rsidRDefault="000A70F4" w:rsidP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(Sólo screening)</w:t>
            </w:r>
          </w:p>
          <w:p w:rsidR="00180928" w:rsidRPr="00E62DD9" w:rsidRDefault="008D1398" w:rsidP="00692BC6">
            <w:pPr>
              <w:rPr>
                <w:lang w:val="es-MX"/>
              </w:rPr>
            </w:pPr>
            <w:r w:rsidRPr="00E62DD9">
              <w:rPr>
                <w:lang w:val="es-MX"/>
              </w:rPr>
              <w:t>Linezolid</w:t>
            </w: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Ertapenem</w:t>
            </w:r>
          </w:p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Imipenem </w:t>
            </w:r>
          </w:p>
          <w:p w:rsidR="00180928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</w:tc>
        <w:tc>
          <w:tcPr>
            <w:tcW w:w="1701" w:type="dxa"/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485C5C" w:rsidRPr="00E62DD9" w:rsidRDefault="00485C5C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F2644B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Tobramicina Amikacina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D917D2" w:rsidRPr="00E62DD9" w:rsidRDefault="00D917D2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 w:rsidP="0002133B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CB4F7D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Cefoxitina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rPr>
          <w:trHeight w:val="13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CB4F7D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Tetraciclina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Rifampicina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08277A">
            <w:pPr>
              <w:rPr>
                <w:b/>
                <w:highlight w:val="lightGray"/>
                <w:lang w:val="es-MX"/>
              </w:rPr>
            </w:pPr>
            <w:r w:rsidRPr="0008277A">
              <w:rPr>
                <w:noProof/>
                <w:lang w:val="es-CL" w:eastAsia="es-CL"/>
              </w:rPr>
              <w:pict>
                <v:shape id="_x0000_s1028" type="#_x0000_t202" style="position:absolute;margin-left:-3.55pt;margin-top:-13.05pt;width:106.15pt;height:100.5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">
                  <v:textbox style="layout-flow:vertical;mso-layout-flow-alt:bottom-to-top">
                    <w:txbxContent>
                      <w:p w:rsidR="002819BD" w:rsidRDefault="00C8535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NIVEL 3</w:t>
                        </w: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  <w:r w:rsidRPr="00C85359">
                          <w:rPr>
                            <w:b/>
                            <w:sz w:val="14"/>
                          </w:rPr>
                          <w:t>COMPLEMENTARIO</w:t>
                        </w: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</w:p>
                      <w:p w:rsidR="002819BD" w:rsidRPr="00C85359" w:rsidRDefault="00C85359">
                        <w:pPr>
                          <w:rPr>
                            <w:b/>
                            <w:sz w:val="18"/>
                          </w:rPr>
                        </w:pPr>
                        <w:r w:rsidRPr="00C85359">
                          <w:rPr>
                            <w:b/>
                            <w:sz w:val="12"/>
                            <w:szCs w:val="16"/>
                          </w:rPr>
                          <w:t>I</w:t>
                        </w:r>
                        <w:r w:rsidR="002819BD" w:rsidRPr="00C85359">
                          <w:rPr>
                            <w:b/>
                            <w:sz w:val="12"/>
                            <w:szCs w:val="16"/>
                          </w:rPr>
                          <w:t xml:space="preserve">NFORME </w:t>
                        </w:r>
                        <w:r w:rsidR="00247DEF">
                          <w:rPr>
                            <w:b/>
                            <w:sz w:val="12"/>
                            <w:szCs w:val="16"/>
                          </w:rPr>
                          <w:t xml:space="preserve"> SELECTIVO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Aztreonam      </w:t>
            </w:r>
          </w:p>
          <w:p w:rsidR="00CB4F7D" w:rsidRPr="00E62DD9" w:rsidRDefault="00CB4F7D" w:rsidP="00332819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Ceftazidima    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9D5EB5" w:rsidRPr="00E62DD9" w:rsidRDefault="009D5EB5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2D4" w:rsidRDefault="00FA52D4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 o</w:t>
            </w:r>
          </w:p>
          <w:p w:rsidR="00D8109B" w:rsidRPr="00E62DD9" w:rsidRDefault="00CB4F7D" w:rsidP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Levofloxacino  </w:t>
            </w:r>
          </w:p>
          <w:p w:rsidR="00D8109B" w:rsidRPr="00E62DD9" w:rsidRDefault="00D8109B" w:rsidP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>Moxifloxacino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Estreptomicina</w:t>
            </w:r>
            <w:r w:rsidR="003A39FE" w:rsidRPr="00E62DD9">
              <w:rPr>
                <w:lang w:val="es-MX"/>
              </w:rPr>
              <w:t xml:space="preserve"> HLRA </w:t>
            </w:r>
            <w:r w:rsidRPr="00E62DD9">
              <w:rPr>
                <w:lang w:val="es-MX"/>
              </w:rPr>
              <w:t xml:space="preserve"> 300</w:t>
            </w:r>
            <w:r w:rsidR="003A39FE" w:rsidRPr="00E62DD9">
              <w:rPr>
                <w:lang w:val="es-MX"/>
              </w:rPr>
              <w:t xml:space="preserve"> mcg</w:t>
            </w:r>
          </w:p>
          <w:p w:rsidR="009D5EB5" w:rsidRPr="00E62DD9" w:rsidRDefault="009D5EB5">
            <w:pPr>
              <w:rPr>
                <w:lang w:val="es-MX"/>
              </w:rPr>
            </w:pPr>
            <w:r w:rsidRPr="00E62DD9">
              <w:rPr>
                <w:lang w:val="es-MX"/>
              </w:rPr>
              <w:t>(sólo screening)</w:t>
            </w:r>
          </w:p>
        </w:tc>
      </w:tr>
      <w:tr w:rsidR="00CB4F7D" w:rsidTr="0911B642">
        <w:trPr>
          <w:trHeight w:val="47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A6237D" w:rsidRDefault="00CB4F7D">
            <w:pPr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>Aztreonam</w:t>
            </w:r>
          </w:p>
        </w:tc>
        <w:tc>
          <w:tcPr>
            <w:tcW w:w="1985" w:type="dxa"/>
          </w:tcPr>
          <w:p w:rsidR="00CB4F7D" w:rsidRPr="00E62DD9" w:rsidRDefault="000A70F4">
            <w:pPr>
              <w:rPr>
                <w:lang w:val="es-MX"/>
              </w:rPr>
            </w:pPr>
            <w:r>
              <w:rPr>
                <w:lang w:val="es-MX"/>
              </w:rPr>
              <w:t>Gentamicina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rPr>
          <w:trHeight w:val="11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08277A">
            <w:pPr>
              <w:rPr>
                <w:b/>
                <w:highlight w:val="lightGray"/>
                <w:lang w:val="es-MX"/>
              </w:rPr>
            </w:pPr>
            <w:r w:rsidRPr="0008277A">
              <w:rPr>
                <w:noProof/>
                <w:lang w:val="es-CL" w:eastAsia="es-CL"/>
              </w:rPr>
              <w:pict>
                <v:shape id="_x0000_s1029" type="#_x0000_t202" style="position:absolute;margin-left:-2.2pt;margin-top:-2pt;width:103.6pt;height:59.1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">
                  <v:textbox style="layout-flow:vertical;mso-layout-flow-alt:bottom-to-top">
                    <w:txbxContent>
                      <w:p w:rsidR="002819BD" w:rsidRPr="005F5F45" w:rsidRDefault="002819BD">
                        <w:pPr>
                          <w:rPr>
                            <w:b/>
                          </w:rPr>
                        </w:pPr>
                        <w:r w:rsidRPr="005F5F45">
                          <w:rPr>
                            <w:b/>
                          </w:rPr>
                          <w:t>GRUPO U</w:t>
                        </w: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5F45">
                          <w:rPr>
                            <w:b/>
                            <w:sz w:val="18"/>
                            <w:szCs w:val="18"/>
                          </w:rPr>
                          <w:t>SOLO ORINA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5C5C" w:rsidRPr="00E62DD9" w:rsidRDefault="00C64B2E">
            <w:pPr>
              <w:rPr>
                <w:lang w:val="es-MX"/>
              </w:rPr>
            </w:pPr>
            <w:r w:rsidRPr="00E62DD9">
              <w:rPr>
                <w:lang w:val="es-MX"/>
              </w:rPr>
              <w:t>Cefazolina</w:t>
            </w:r>
            <w:r w:rsidR="007B644B">
              <w:rPr>
                <w:lang w:val="es-MX"/>
              </w:rPr>
              <w:t xml:space="preserve"> (IU no complicada)</w:t>
            </w:r>
          </w:p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Nitrofurantoina</w:t>
            </w:r>
          </w:p>
          <w:p w:rsidR="00CB4F7D" w:rsidRPr="00E62DD9" w:rsidRDefault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>Fosfomicina</w:t>
            </w:r>
            <w:r w:rsidR="00C1722B">
              <w:rPr>
                <w:lang w:val="es-MX"/>
              </w:rPr>
              <w:t xml:space="preserve"> (Ecoli)</w:t>
            </w:r>
          </w:p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Amikacina</w:t>
            </w:r>
          </w:p>
        </w:tc>
        <w:tc>
          <w:tcPr>
            <w:tcW w:w="1985" w:type="dxa"/>
          </w:tcPr>
          <w:p w:rsidR="00CB4F7D" w:rsidRPr="00E62DD9" w:rsidRDefault="007F3C14">
            <w:pPr>
              <w:rPr>
                <w:lang w:val="es-MX"/>
              </w:rPr>
            </w:pPr>
            <w:r w:rsidRPr="00E62DD9">
              <w:rPr>
                <w:lang w:val="es-MX"/>
              </w:rPr>
              <w:t>Nitrofurantoina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911B642" w:rsidRDefault="0911B642" w:rsidP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>Nitrofurantoina</w:t>
            </w:r>
          </w:p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Levofloxacino</w:t>
            </w:r>
          </w:p>
          <w:p w:rsidR="00CB4F7D" w:rsidRPr="00E62DD9" w:rsidRDefault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 xml:space="preserve">Fosfomicina Tetraciclina </w:t>
            </w:r>
          </w:p>
        </w:tc>
      </w:tr>
    </w:tbl>
    <w:p w:rsidR="00180928" w:rsidRPr="00CB4F7D" w:rsidRDefault="00180928" w:rsidP="0043038F">
      <w:pPr>
        <w:pStyle w:val="Piedepgina"/>
      </w:pPr>
    </w:p>
    <w:sectPr w:rsidR="00180928" w:rsidRPr="00CB4F7D" w:rsidSect="00430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9F" w:rsidRDefault="00CB7C9F" w:rsidP="005C3DB5">
      <w:r>
        <w:separator/>
      </w:r>
    </w:p>
  </w:endnote>
  <w:endnote w:type="continuationSeparator" w:id="1">
    <w:p w:rsidR="00CB7C9F" w:rsidRDefault="00CB7C9F" w:rsidP="005C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9F" w:rsidRDefault="00CB7C9F" w:rsidP="005C3DB5">
      <w:r>
        <w:separator/>
      </w:r>
    </w:p>
  </w:footnote>
  <w:footnote w:type="continuationSeparator" w:id="1">
    <w:p w:rsidR="00CB7C9F" w:rsidRDefault="00CB7C9F" w:rsidP="005C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s-ES" w:vendorID="64" w:dllVersion="131078" w:nlCheck="1" w:checkStyle="1"/>
  <w:activeWritingStyle w:appName="MSWord" w:lang="es-MX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7D2"/>
    <w:rsid w:val="00016D84"/>
    <w:rsid w:val="0002133B"/>
    <w:rsid w:val="000516F1"/>
    <w:rsid w:val="0008277A"/>
    <w:rsid w:val="000A48E9"/>
    <w:rsid w:val="000A70F4"/>
    <w:rsid w:val="000C15DF"/>
    <w:rsid w:val="000D4A13"/>
    <w:rsid w:val="00131A88"/>
    <w:rsid w:val="00180928"/>
    <w:rsid w:val="00185CAB"/>
    <w:rsid w:val="001D279C"/>
    <w:rsid w:val="00212D4A"/>
    <w:rsid w:val="00242755"/>
    <w:rsid w:val="00247DEF"/>
    <w:rsid w:val="00267779"/>
    <w:rsid w:val="002819BD"/>
    <w:rsid w:val="002A3939"/>
    <w:rsid w:val="002B77DB"/>
    <w:rsid w:val="002D2107"/>
    <w:rsid w:val="002E53D5"/>
    <w:rsid w:val="002E6C7E"/>
    <w:rsid w:val="002F35ED"/>
    <w:rsid w:val="002F67B1"/>
    <w:rsid w:val="00332819"/>
    <w:rsid w:val="0039393E"/>
    <w:rsid w:val="003A39FE"/>
    <w:rsid w:val="00401C7F"/>
    <w:rsid w:val="0043038F"/>
    <w:rsid w:val="00445D2B"/>
    <w:rsid w:val="00485C5C"/>
    <w:rsid w:val="00487DD7"/>
    <w:rsid w:val="00492B28"/>
    <w:rsid w:val="004D1713"/>
    <w:rsid w:val="00564F22"/>
    <w:rsid w:val="005A6FCE"/>
    <w:rsid w:val="005C3DB5"/>
    <w:rsid w:val="005C6CAA"/>
    <w:rsid w:val="005F3210"/>
    <w:rsid w:val="005F5F45"/>
    <w:rsid w:val="006421AB"/>
    <w:rsid w:val="00655286"/>
    <w:rsid w:val="0065574D"/>
    <w:rsid w:val="00692BC6"/>
    <w:rsid w:val="006D2F70"/>
    <w:rsid w:val="006F3339"/>
    <w:rsid w:val="007B644B"/>
    <w:rsid w:val="007D0828"/>
    <w:rsid w:val="007F3C14"/>
    <w:rsid w:val="0080117E"/>
    <w:rsid w:val="0080379F"/>
    <w:rsid w:val="00840192"/>
    <w:rsid w:val="00851C61"/>
    <w:rsid w:val="008B1DED"/>
    <w:rsid w:val="008C0F95"/>
    <w:rsid w:val="008C1A31"/>
    <w:rsid w:val="008D1398"/>
    <w:rsid w:val="008D4F3F"/>
    <w:rsid w:val="0090191E"/>
    <w:rsid w:val="0092558C"/>
    <w:rsid w:val="0093757D"/>
    <w:rsid w:val="009A59CF"/>
    <w:rsid w:val="009D5EB5"/>
    <w:rsid w:val="009E2F51"/>
    <w:rsid w:val="009E3600"/>
    <w:rsid w:val="009F4C46"/>
    <w:rsid w:val="00A034B7"/>
    <w:rsid w:val="00A03CDE"/>
    <w:rsid w:val="00A6237D"/>
    <w:rsid w:val="00A842E3"/>
    <w:rsid w:val="00A86EB9"/>
    <w:rsid w:val="00AE07F2"/>
    <w:rsid w:val="00AF0766"/>
    <w:rsid w:val="00B747E4"/>
    <w:rsid w:val="00BE4572"/>
    <w:rsid w:val="00C0230D"/>
    <w:rsid w:val="00C1722B"/>
    <w:rsid w:val="00C44C4D"/>
    <w:rsid w:val="00C64B2E"/>
    <w:rsid w:val="00C85359"/>
    <w:rsid w:val="00CB4F7D"/>
    <w:rsid w:val="00CB7C9F"/>
    <w:rsid w:val="00CC788B"/>
    <w:rsid w:val="00D077AC"/>
    <w:rsid w:val="00D22622"/>
    <w:rsid w:val="00D53B4C"/>
    <w:rsid w:val="00D8109B"/>
    <w:rsid w:val="00D917D2"/>
    <w:rsid w:val="00DC37A8"/>
    <w:rsid w:val="00DE1E66"/>
    <w:rsid w:val="00E129E7"/>
    <w:rsid w:val="00E62DD9"/>
    <w:rsid w:val="00E9177E"/>
    <w:rsid w:val="00EE4E6D"/>
    <w:rsid w:val="00F2644B"/>
    <w:rsid w:val="00F52D35"/>
    <w:rsid w:val="00F53294"/>
    <w:rsid w:val="00FA52D4"/>
    <w:rsid w:val="00FB15A1"/>
    <w:rsid w:val="00FD0BA9"/>
    <w:rsid w:val="0911B642"/>
    <w:rsid w:val="6FC88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F3F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D4F3F"/>
    <w:rPr>
      <w:color w:val="0000FF"/>
      <w:u w:val="single"/>
    </w:rPr>
  </w:style>
  <w:style w:type="paragraph" w:styleId="Textodeglobo">
    <w:name w:val="Balloon Text"/>
    <w:basedOn w:val="Normal"/>
    <w:semiHidden/>
    <w:rsid w:val="008D4F3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E1E66"/>
    <w:pPr>
      <w:tabs>
        <w:tab w:val="center" w:pos="4419"/>
        <w:tab w:val="right" w:pos="8838"/>
      </w:tabs>
    </w:pPr>
    <w:rPr>
      <w:rFonts w:ascii="Avant Garde" w:hAnsi="Avant Garde"/>
      <w:lang w:val="es-ES_tradnl" w:eastAsia="zh-CN"/>
    </w:rPr>
  </w:style>
  <w:style w:type="paragraph" w:styleId="Encabezado">
    <w:name w:val="header"/>
    <w:basedOn w:val="Normal"/>
    <w:link w:val="EncabezadoCar"/>
    <w:rsid w:val="005C3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3DB5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658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  <w:div w:id="1280574386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ANTIBIOTICOS SUGERIDOS POR NCCLS (ENERO 2003) PARA LA ENSAYOS DE RUTINA</vt:lpstr>
    </vt:vector>
  </TitlesOfParts>
  <Company>SDA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ANTIBIOTICOS SUGERIDOS POR NCCLS (ENERO 2003) PARA LA ENSAYOS DE RUTINA</dc:title>
  <dc:creator>Eugenio Marín</dc:creator>
  <cp:lastModifiedBy>usuario</cp:lastModifiedBy>
  <cp:revision>2</cp:revision>
  <cp:lastPrinted>2004-03-29T22:55:00Z</cp:lastPrinted>
  <dcterms:created xsi:type="dcterms:W3CDTF">2025-01-28T18:25:00Z</dcterms:created>
  <dcterms:modified xsi:type="dcterms:W3CDTF">2025-01-28T18:25:00Z</dcterms:modified>
</cp:coreProperties>
</file>